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0DAD" w14:textId="616D0727" w:rsidR="0080049F" w:rsidRDefault="0080049F" w:rsidP="0080049F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We are delighted to announce that applications for the roles of Education Lead and Social Media co</w:t>
      </w:r>
      <w:r w:rsidR="004459F6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ordinator are now welcome from full (UK and Irish) members of DAS in good standing. These positions are for a 2</w:t>
      </w:r>
      <w:r w:rsidR="008574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year term.</w:t>
      </w:r>
    </w:p>
    <w:p w14:paraId="667F87ED" w14:textId="18E44369" w:rsidR="0080049F" w:rsidRDefault="0080049F" w:rsidP="0080049F">
      <w:pPr>
        <w:pStyle w:val="NormalWeb"/>
        <w:shd w:val="clear" w:color="auto" w:fill="FFFFFF"/>
      </w:pPr>
      <w:r>
        <w:rPr>
          <w:rFonts w:ascii="Calibri" w:hAnsi="Calibri" w:cs="Calibri"/>
          <w:color w:val="0068B5"/>
          <w:sz w:val="28"/>
          <w:szCs w:val="28"/>
        </w:rPr>
        <w:t xml:space="preserve">Education Lead </w:t>
      </w:r>
    </w:p>
    <w:p w14:paraId="343AD2CC" w14:textId="6716A326" w:rsidR="00160028" w:rsidRDefault="0080049F" w:rsidP="0080049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role of the Education Lead is to</w:t>
      </w:r>
      <w:r w:rsidR="000E3AA0">
        <w:rPr>
          <w:rFonts w:ascii="Calibri" w:hAnsi="Calibri" w:cs="Calibri"/>
          <w:sz w:val="22"/>
          <w:szCs w:val="22"/>
        </w:rPr>
        <w:t xml:space="preserve"> coordinate the educational activities of DAS. This will include de</w:t>
      </w:r>
      <w:r w:rsidR="00433744">
        <w:rPr>
          <w:rFonts w:ascii="Calibri" w:hAnsi="Calibri" w:cs="Calibri"/>
          <w:sz w:val="22"/>
          <w:szCs w:val="22"/>
        </w:rPr>
        <w:t>veloping education material and coordinating DAS approval of airway courses and helping provi</w:t>
      </w:r>
      <w:r w:rsidR="00160028">
        <w:rPr>
          <w:rFonts w:ascii="Calibri" w:hAnsi="Calibri" w:cs="Calibri"/>
          <w:sz w:val="22"/>
          <w:szCs w:val="22"/>
        </w:rPr>
        <w:t>de</w:t>
      </w:r>
      <w:r w:rsidR="004459F6">
        <w:rPr>
          <w:rFonts w:ascii="Calibri" w:hAnsi="Calibri" w:cs="Calibri"/>
          <w:sz w:val="22"/>
          <w:szCs w:val="22"/>
        </w:rPr>
        <w:t xml:space="preserve"> them with</w:t>
      </w:r>
      <w:r w:rsidR="00433744">
        <w:rPr>
          <w:rFonts w:ascii="Calibri" w:hAnsi="Calibri" w:cs="Calibri"/>
          <w:sz w:val="22"/>
          <w:szCs w:val="22"/>
        </w:rPr>
        <w:t xml:space="preserve"> faculty. Another key feature will </w:t>
      </w:r>
      <w:r w:rsidR="00160028">
        <w:rPr>
          <w:rFonts w:ascii="Calibri" w:hAnsi="Calibri" w:cs="Calibri"/>
          <w:sz w:val="22"/>
          <w:szCs w:val="22"/>
        </w:rPr>
        <w:t xml:space="preserve">involve the role of DAS in creating a database for all  Advanced Training Modules (ATM) in airway management across the UK. </w:t>
      </w:r>
      <w:r w:rsidR="00834E1F">
        <w:rPr>
          <w:rFonts w:ascii="Calibri" w:hAnsi="Calibri" w:cs="Calibri"/>
          <w:sz w:val="22"/>
          <w:szCs w:val="22"/>
        </w:rPr>
        <w:t>T</w:t>
      </w:r>
      <w:r w:rsidR="00160028">
        <w:rPr>
          <w:rFonts w:ascii="Calibri" w:hAnsi="Calibri" w:cs="Calibri"/>
          <w:sz w:val="22"/>
          <w:szCs w:val="22"/>
        </w:rPr>
        <w:t xml:space="preserve">his will provide useful information for our trainee members and help </w:t>
      </w:r>
      <w:r w:rsidR="00834E1F">
        <w:rPr>
          <w:rFonts w:ascii="Calibri" w:hAnsi="Calibri" w:cs="Calibri"/>
          <w:sz w:val="22"/>
          <w:szCs w:val="22"/>
        </w:rPr>
        <w:t>the education leads</w:t>
      </w:r>
      <w:r w:rsidR="00160028">
        <w:rPr>
          <w:rFonts w:ascii="Calibri" w:hAnsi="Calibri" w:cs="Calibri"/>
          <w:sz w:val="22"/>
          <w:szCs w:val="22"/>
        </w:rPr>
        <w:t xml:space="preserve"> </w:t>
      </w:r>
      <w:r w:rsidR="00834E1F">
        <w:rPr>
          <w:rFonts w:ascii="Calibri" w:hAnsi="Calibri" w:cs="Calibri"/>
          <w:sz w:val="22"/>
          <w:szCs w:val="22"/>
        </w:rPr>
        <w:t xml:space="preserve"> provide a more </w:t>
      </w:r>
      <w:r w:rsidR="00160028">
        <w:rPr>
          <w:rFonts w:ascii="Calibri" w:hAnsi="Calibri" w:cs="Calibri"/>
          <w:sz w:val="22"/>
          <w:szCs w:val="22"/>
        </w:rPr>
        <w:t>standardise</w:t>
      </w:r>
      <w:r w:rsidR="00834E1F">
        <w:rPr>
          <w:rFonts w:ascii="Calibri" w:hAnsi="Calibri" w:cs="Calibri"/>
          <w:sz w:val="22"/>
          <w:szCs w:val="22"/>
        </w:rPr>
        <w:t xml:space="preserve">d </w:t>
      </w:r>
      <w:r w:rsidR="004459F6">
        <w:rPr>
          <w:rFonts w:ascii="Calibri" w:hAnsi="Calibri" w:cs="Calibri"/>
          <w:sz w:val="22"/>
          <w:szCs w:val="22"/>
        </w:rPr>
        <w:t xml:space="preserve">training </w:t>
      </w:r>
      <w:r w:rsidR="00834E1F">
        <w:rPr>
          <w:rFonts w:ascii="Calibri" w:hAnsi="Calibri" w:cs="Calibri"/>
          <w:sz w:val="22"/>
          <w:szCs w:val="22"/>
        </w:rPr>
        <w:t xml:space="preserve">for </w:t>
      </w:r>
      <w:r w:rsidR="00160028">
        <w:rPr>
          <w:rFonts w:ascii="Calibri" w:hAnsi="Calibri" w:cs="Calibri"/>
          <w:sz w:val="22"/>
          <w:szCs w:val="22"/>
        </w:rPr>
        <w:t xml:space="preserve">airway ATMs across the UK. </w:t>
      </w:r>
    </w:p>
    <w:p w14:paraId="458E8662" w14:textId="2D095510" w:rsidR="0080049F" w:rsidRPr="00160028" w:rsidRDefault="0080049F" w:rsidP="0080049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4459F6">
        <w:rPr>
          <w:rFonts w:ascii="Calibri" w:hAnsi="Calibri" w:cs="Calibri"/>
          <w:sz w:val="22"/>
          <w:szCs w:val="22"/>
        </w:rPr>
        <w:t>Education Lead</w:t>
      </w:r>
      <w:r>
        <w:rPr>
          <w:rFonts w:ascii="Calibri" w:hAnsi="Calibri" w:cs="Calibri"/>
          <w:sz w:val="22"/>
          <w:szCs w:val="22"/>
        </w:rPr>
        <w:t xml:space="preserve"> is also expected to a</w:t>
      </w:r>
      <w:r w:rsidR="004459F6"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>end commi</w:t>
      </w:r>
      <w:r w:rsidR="004459F6"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>ee mee</w:t>
      </w:r>
      <w:r w:rsidR="004459F6"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ngs and is a non-execu</w:t>
      </w:r>
      <w:r w:rsidR="004459F6"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ve member of the DAS commi</w:t>
      </w:r>
      <w:r w:rsidR="004459F6"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 xml:space="preserve">ee. </w:t>
      </w:r>
    </w:p>
    <w:p w14:paraId="07C63E0A" w14:textId="7D701402" w:rsidR="0080049F" w:rsidRDefault="004459F6" w:rsidP="0080049F">
      <w:pPr>
        <w:pStyle w:val="NormalWeb"/>
        <w:shd w:val="clear" w:color="auto" w:fill="FFFFFF"/>
      </w:pPr>
      <w:r>
        <w:rPr>
          <w:rFonts w:ascii="Calibri" w:hAnsi="Calibri" w:cs="Calibri"/>
          <w:color w:val="0068B5"/>
          <w:sz w:val="28"/>
          <w:szCs w:val="28"/>
        </w:rPr>
        <w:t>Social Media Co-ordinator</w:t>
      </w:r>
      <w:r w:rsidR="0080049F">
        <w:rPr>
          <w:rFonts w:ascii="Calibri" w:hAnsi="Calibri" w:cs="Calibri"/>
          <w:color w:val="0068B5"/>
          <w:sz w:val="28"/>
          <w:szCs w:val="28"/>
        </w:rPr>
        <w:t xml:space="preserve"> </w:t>
      </w:r>
    </w:p>
    <w:p w14:paraId="40B6A63F" w14:textId="59775230" w:rsidR="004459F6" w:rsidRDefault="0080049F" w:rsidP="0080049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role of </w:t>
      </w:r>
      <w:r w:rsidR="004459F6">
        <w:rPr>
          <w:rFonts w:ascii="Calibri" w:hAnsi="Calibri" w:cs="Calibri"/>
          <w:sz w:val="22"/>
          <w:szCs w:val="22"/>
        </w:rPr>
        <w:t>social media co-ordinator is to run</w:t>
      </w:r>
      <w:r w:rsidR="000772E0">
        <w:rPr>
          <w:rFonts w:ascii="Calibri" w:hAnsi="Calibri" w:cs="Calibri"/>
          <w:sz w:val="22"/>
          <w:szCs w:val="22"/>
        </w:rPr>
        <w:t xml:space="preserve"> and progress </w:t>
      </w:r>
      <w:r w:rsidR="004459F6">
        <w:rPr>
          <w:rFonts w:ascii="Calibri" w:hAnsi="Calibri" w:cs="Calibri"/>
          <w:sz w:val="22"/>
          <w:szCs w:val="22"/>
        </w:rPr>
        <w:t>the DAS Twitter account</w:t>
      </w:r>
      <w:r w:rsidR="000772E0">
        <w:rPr>
          <w:rFonts w:ascii="Calibri" w:hAnsi="Calibri" w:cs="Calibri"/>
          <w:sz w:val="22"/>
          <w:szCs w:val="22"/>
        </w:rPr>
        <w:t>. We would also like you to</w:t>
      </w:r>
      <w:r w:rsidR="004459F6">
        <w:rPr>
          <w:rFonts w:ascii="Calibri" w:hAnsi="Calibri" w:cs="Calibri"/>
          <w:sz w:val="22"/>
          <w:szCs w:val="22"/>
        </w:rPr>
        <w:t xml:space="preserve"> liaise with the DAS Trainee representatives and </w:t>
      </w:r>
      <w:r w:rsidR="00717367">
        <w:rPr>
          <w:rFonts w:ascii="Calibri" w:hAnsi="Calibri" w:cs="Calibri"/>
          <w:sz w:val="22"/>
          <w:szCs w:val="22"/>
        </w:rPr>
        <w:t xml:space="preserve">the DAS </w:t>
      </w:r>
      <w:r w:rsidR="00834E1F">
        <w:rPr>
          <w:rFonts w:ascii="Calibri" w:hAnsi="Calibri" w:cs="Calibri"/>
          <w:sz w:val="22"/>
          <w:szCs w:val="22"/>
        </w:rPr>
        <w:t>W</w:t>
      </w:r>
      <w:r w:rsidR="00717367">
        <w:rPr>
          <w:rFonts w:ascii="Calibri" w:hAnsi="Calibri" w:cs="Calibri"/>
          <w:sz w:val="22"/>
          <w:szCs w:val="22"/>
        </w:rPr>
        <w:t xml:space="preserve">ebsite </w:t>
      </w:r>
      <w:r w:rsidR="00834E1F">
        <w:rPr>
          <w:rFonts w:ascii="Calibri" w:hAnsi="Calibri" w:cs="Calibri"/>
          <w:sz w:val="22"/>
          <w:szCs w:val="22"/>
        </w:rPr>
        <w:t>L</w:t>
      </w:r>
      <w:r w:rsidR="00717367">
        <w:rPr>
          <w:rFonts w:ascii="Calibri" w:hAnsi="Calibri" w:cs="Calibri"/>
          <w:sz w:val="22"/>
          <w:szCs w:val="22"/>
        </w:rPr>
        <w:t xml:space="preserve">ead to develop the social media </w:t>
      </w:r>
      <w:r w:rsidR="000772E0">
        <w:rPr>
          <w:rFonts w:ascii="Calibri" w:hAnsi="Calibri" w:cs="Calibri"/>
          <w:sz w:val="22"/>
          <w:szCs w:val="22"/>
        </w:rPr>
        <w:t xml:space="preserve">presence and </w:t>
      </w:r>
      <w:r w:rsidR="00717367">
        <w:rPr>
          <w:rFonts w:ascii="Calibri" w:hAnsi="Calibri" w:cs="Calibri"/>
          <w:sz w:val="22"/>
          <w:szCs w:val="22"/>
        </w:rPr>
        <w:t xml:space="preserve">communication between DAS and its members. </w:t>
      </w:r>
      <w:r w:rsidR="000772E0">
        <w:rPr>
          <w:rFonts w:ascii="Calibri" w:hAnsi="Calibri" w:cs="Calibri"/>
          <w:sz w:val="22"/>
          <w:szCs w:val="22"/>
        </w:rPr>
        <w:t>This is a key area that DAS committee would like to develop over the next few years</w:t>
      </w:r>
      <w:r w:rsidR="00834E1F">
        <w:rPr>
          <w:rFonts w:ascii="Calibri" w:hAnsi="Calibri" w:cs="Calibri"/>
          <w:sz w:val="22"/>
          <w:szCs w:val="22"/>
        </w:rPr>
        <w:t xml:space="preserve"> and will involve working with various members of the DAS committee. </w:t>
      </w:r>
    </w:p>
    <w:p w14:paraId="4E0B0D23" w14:textId="71A32A7E" w:rsidR="000772E0" w:rsidRDefault="000772E0" w:rsidP="0080049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Social Media Co-ordinator is also expected to attend committee meetings and is a non-executive member of the DAS committee. </w:t>
      </w:r>
    </w:p>
    <w:p w14:paraId="1BA20E8C" w14:textId="77777777" w:rsidR="000772E0" w:rsidRDefault="000772E0" w:rsidP="0080049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41E7E7FA" w14:textId="345C4ECB" w:rsidR="0080049F" w:rsidRDefault="0080049F" w:rsidP="0080049F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The applic</w:t>
      </w:r>
      <w:r w:rsidR="000772E0">
        <w:rPr>
          <w:rFonts w:ascii="Calibri" w:hAnsi="Calibri" w:cs="Calibri"/>
          <w:sz w:val="22"/>
          <w:szCs w:val="22"/>
        </w:rPr>
        <w:t>ati</w:t>
      </w:r>
      <w:r>
        <w:rPr>
          <w:rFonts w:ascii="Calibri" w:hAnsi="Calibri" w:cs="Calibri"/>
          <w:sz w:val="22"/>
          <w:szCs w:val="22"/>
        </w:rPr>
        <w:t>on process for both roles above is the same. The closing date for applica</w:t>
      </w:r>
      <w:r w:rsidR="000772E0"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ons will be </w:t>
      </w:r>
      <w:r w:rsidR="00857408">
        <w:rPr>
          <w:rFonts w:ascii="Calibri" w:hAnsi="Calibri" w:cs="Calibri"/>
          <w:sz w:val="22"/>
          <w:szCs w:val="22"/>
        </w:rPr>
        <w:t>a month from the release of the newsletter 17:00</w:t>
      </w:r>
    </w:p>
    <w:p w14:paraId="78BB2AA6" w14:textId="6EB3A2D3" w:rsidR="0080049F" w:rsidRDefault="0080049F" w:rsidP="0080049F">
      <w:pPr>
        <w:pStyle w:val="NormalWeb"/>
        <w:shd w:val="clear" w:color="auto" w:fill="FFFFFF"/>
      </w:pPr>
      <w:r>
        <w:rPr>
          <w:rFonts w:ascii="Calibri" w:hAnsi="Calibri" w:cs="Calibri"/>
          <w:color w:val="D6350F"/>
          <w:sz w:val="34"/>
          <w:szCs w:val="34"/>
        </w:rPr>
        <w:t>Please send a cover le</w:t>
      </w:r>
      <w:r w:rsidR="00857408">
        <w:rPr>
          <w:rFonts w:ascii="Calibri" w:hAnsi="Calibri" w:cs="Calibri"/>
          <w:color w:val="D6350F"/>
          <w:sz w:val="34"/>
          <w:szCs w:val="34"/>
        </w:rPr>
        <w:t>tt</w:t>
      </w:r>
      <w:r>
        <w:rPr>
          <w:rFonts w:ascii="Calibri" w:hAnsi="Calibri" w:cs="Calibri"/>
          <w:color w:val="D6350F"/>
          <w:sz w:val="34"/>
          <w:szCs w:val="34"/>
        </w:rPr>
        <w:t xml:space="preserve">er and CV to John Denton, the DAS Secretariat at </w:t>
      </w:r>
      <w:r>
        <w:rPr>
          <w:rFonts w:ascii="Calibri" w:hAnsi="Calibri" w:cs="Calibri"/>
          <w:color w:val="0093FF"/>
          <w:sz w:val="34"/>
          <w:szCs w:val="34"/>
        </w:rPr>
        <w:t>DAS@anaesthe</w:t>
      </w:r>
      <w:r w:rsidR="006231C0">
        <w:rPr>
          <w:rFonts w:ascii="Calibri" w:hAnsi="Calibri" w:cs="Calibri"/>
          <w:color w:val="0093FF"/>
          <w:sz w:val="34"/>
          <w:szCs w:val="34"/>
        </w:rPr>
        <w:t>ti</w:t>
      </w:r>
      <w:r>
        <w:rPr>
          <w:rFonts w:ascii="Calibri" w:hAnsi="Calibri" w:cs="Calibri"/>
          <w:color w:val="0093FF"/>
          <w:sz w:val="34"/>
          <w:szCs w:val="34"/>
        </w:rPr>
        <w:t xml:space="preserve">sts.org </w:t>
      </w:r>
    </w:p>
    <w:p w14:paraId="3F60116C" w14:textId="77777777" w:rsidR="0080049F" w:rsidRDefault="0080049F" w:rsidP="0080049F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The candidates will be shortlisted, and an interview (conducted virtually) offered to the top candidates. </w:t>
      </w:r>
    </w:p>
    <w:p w14:paraId="6E937B42" w14:textId="77777777" w:rsidR="005B0ECC" w:rsidRDefault="006231C0"/>
    <w:sectPr w:rsidR="005B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9F"/>
    <w:rsid w:val="000772E0"/>
    <w:rsid w:val="000E3AA0"/>
    <w:rsid w:val="00160028"/>
    <w:rsid w:val="002662A0"/>
    <w:rsid w:val="00433744"/>
    <w:rsid w:val="004459F6"/>
    <w:rsid w:val="00451092"/>
    <w:rsid w:val="006231C0"/>
    <w:rsid w:val="00717367"/>
    <w:rsid w:val="0080049F"/>
    <w:rsid w:val="00834E1F"/>
    <w:rsid w:val="008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483FA"/>
  <w15:chartTrackingRefBased/>
  <w15:docId w15:val="{40BE2019-0E28-9F44-BE79-903AE3B4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</dc:creator>
  <cp:keywords/>
  <dc:description/>
  <cp:lastModifiedBy>Vassilis Athanassoglou</cp:lastModifiedBy>
  <cp:revision>2</cp:revision>
  <dcterms:created xsi:type="dcterms:W3CDTF">2021-05-21T15:17:00Z</dcterms:created>
  <dcterms:modified xsi:type="dcterms:W3CDTF">2021-05-21T15:17:00Z</dcterms:modified>
</cp:coreProperties>
</file>