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E56A7" w14:textId="77777777" w:rsidR="00E3043F" w:rsidRPr="00240BB1" w:rsidRDefault="009D63AA" w:rsidP="0072320F">
      <w:pPr>
        <w:ind w:left="-964" w:right="-1304"/>
        <w:rPr>
          <w:color w:val="FFFF00"/>
          <w:sz w:val="72"/>
          <w:szCs w:val="72"/>
          <w:highlight w:val="darkRed"/>
          <w:u w:val="single"/>
        </w:rPr>
      </w:pPr>
      <w:bookmarkStart w:id="0" w:name="_GoBack"/>
      <w:bookmarkEnd w:id="0"/>
      <w:r w:rsidRPr="00240BB1">
        <w:rPr>
          <w:color w:val="FFFF00"/>
          <w:sz w:val="72"/>
          <w:szCs w:val="72"/>
          <w:highlight w:val="darkRed"/>
          <w:u w:val="single"/>
        </w:rPr>
        <w:t>Queen`s Airway</w:t>
      </w:r>
      <w:r w:rsidR="00E3043F" w:rsidRPr="00240BB1">
        <w:rPr>
          <w:color w:val="FFFF00"/>
          <w:sz w:val="72"/>
          <w:szCs w:val="72"/>
          <w:highlight w:val="darkRed"/>
          <w:u w:val="single"/>
        </w:rPr>
        <w:t xml:space="preserve"> </w:t>
      </w:r>
      <w:r w:rsidR="007659F2" w:rsidRPr="00240BB1">
        <w:rPr>
          <w:color w:val="FFFF00"/>
          <w:sz w:val="72"/>
          <w:szCs w:val="72"/>
          <w:highlight w:val="darkRed"/>
          <w:u w:val="single"/>
        </w:rPr>
        <w:t xml:space="preserve">Management </w:t>
      </w:r>
      <w:r w:rsidR="00E3043F" w:rsidRPr="00240BB1">
        <w:rPr>
          <w:color w:val="FFFF00"/>
          <w:sz w:val="72"/>
          <w:szCs w:val="72"/>
          <w:highlight w:val="darkRed"/>
          <w:u w:val="single"/>
        </w:rPr>
        <w:t>Course</w:t>
      </w:r>
      <w:r w:rsidR="00D53175" w:rsidRPr="00240BB1">
        <w:rPr>
          <w:color w:val="FFFF00"/>
          <w:sz w:val="72"/>
          <w:szCs w:val="72"/>
          <w:highlight w:val="darkRed"/>
          <w:u w:val="single"/>
        </w:rPr>
        <w:t xml:space="preserve"> </w:t>
      </w:r>
      <w:r w:rsidR="007659F2" w:rsidRPr="00240BB1">
        <w:rPr>
          <w:color w:val="FFFF00"/>
          <w:sz w:val="72"/>
          <w:szCs w:val="72"/>
          <w:highlight w:val="darkRed"/>
          <w:u w:val="single"/>
        </w:rPr>
        <w:t xml:space="preserve"> </w:t>
      </w:r>
    </w:p>
    <w:p w14:paraId="29BF0974" w14:textId="77777777" w:rsidR="00035E86" w:rsidRPr="00240BB1" w:rsidRDefault="0072320F" w:rsidP="00240BB1">
      <w:pPr>
        <w:ind w:left="720" w:right="-737"/>
        <w:rPr>
          <w:u w:val="single"/>
        </w:rPr>
      </w:pPr>
      <w:r w:rsidRPr="00240BB1">
        <w:rPr>
          <w:color w:val="FFFF00"/>
          <w:sz w:val="72"/>
          <w:szCs w:val="72"/>
          <w:highlight w:val="darkRed"/>
          <w:u w:val="single"/>
        </w:rPr>
        <w:t>Wednesday 29/01/2020</w:t>
      </w:r>
      <w:r w:rsidRPr="00240BB1">
        <w:rPr>
          <w:color w:val="FFFF00"/>
          <w:sz w:val="72"/>
          <w:szCs w:val="72"/>
          <w:u w:val="single"/>
        </w:rPr>
        <w:t xml:space="preserve">   </w:t>
      </w:r>
    </w:p>
    <w:p w14:paraId="20DA773E" w14:textId="77777777" w:rsidR="00B60C39" w:rsidRPr="00035E86" w:rsidRDefault="00200421" w:rsidP="00035E86">
      <w:pPr>
        <w:ind w:left="-113" w:right="-737"/>
        <w:rPr>
          <w:sz w:val="20"/>
          <w:szCs w:val="20"/>
        </w:rPr>
      </w:pPr>
      <w:r w:rsidRPr="00035E86">
        <w:rPr>
          <w:sz w:val="20"/>
          <w:szCs w:val="20"/>
        </w:rPr>
        <w:t>After the grand success of</w:t>
      </w:r>
      <w:r w:rsidR="003751D1">
        <w:rPr>
          <w:sz w:val="20"/>
          <w:szCs w:val="20"/>
        </w:rPr>
        <w:t xml:space="preserve"> QAMC-</w:t>
      </w:r>
      <w:r w:rsidR="009D63AA" w:rsidRPr="00035E86">
        <w:rPr>
          <w:sz w:val="20"/>
          <w:szCs w:val="20"/>
        </w:rPr>
        <w:t xml:space="preserve"> 2019</w:t>
      </w:r>
      <w:r w:rsidR="003751D1">
        <w:rPr>
          <w:sz w:val="20"/>
          <w:szCs w:val="20"/>
        </w:rPr>
        <w:t>,</w:t>
      </w:r>
      <w:r w:rsidR="009D63AA" w:rsidRPr="00035E86">
        <w:rPr>
          <w:sz w:val="20"/>
          <w:szCs w:val="20"/>
        </w:rPr>
        <w:t xml:space="preserve"> you are invited to apply for </w:t>
      </w:r>
      <w:r w:rsidR="00035E86" w:rsidRPr="00035E86">
        <w:rPr>
          <w:sz w:val="20"/>
          <w:szCs w:val="20"/>
        </w:rPr>
        <w:t>QAMC-</w:t>
      </w:r>
      <w:r w:rsidR="009D63AA" w:rsidRPr="00035E86">
        <w:rPr>
          <w:sz w:val="20"/>
          <w:szCs w:val="20"/>
        </w:rPr>
        <w:t>2020</w:t>
      </w:r>
      <w:r w:rsidR="00071249" w:rsidRPr="00035E86">
        <w:rPr>
          <w:rFonts w:ascii="Open Sans" w:hAnsi="Open Sans" w:cs="Helvetica"/>
          <w:noProof/>
          <w:color w:val="333333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723DD362" wp14:editId="48E3396F">
            <wp:simplePos x="0" y="0"/>
            <wp:positionH relativeFrom="column">
              <wp:posOffset>3857625</wp:posOffset>
            </wp:positionH>
            <wp:positionV relativeFrom="paragraph">
              <wp:posOffset>68580</wp:posOffset>
            </wp:positionV>
            <wp:extent cx="2409825" cy="1870075"/>
            <wp:effectExtent l="0" t="0" r="9525" b="0"/>
            <wp:wrapSquare wrapText="bothSides"/>
            <wp:docPr id="3" name="Picture 3" descr="Or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s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D3FAA" w14:textId="77777777" w:rsidR="00B60C39" w:rsidRDefault="00127007" w:rsidP="00200421">
      <w:pPr>
        <w:spacing w:after="0"/>
        <w:ind w:left="-113" w:right="-737"/>
      </w:pPr>
      <w:r>
        <w:t>Guest lecture &amp;</w:t>
      </w:r>
      <w:r w:rsidR="006E1BA0">
        <w:t xml:space="preserve"> deb</w:t>
      </w:r>
      <w:r w:rsidR="00B60C39">
        <w:t>ate followed by:</w:t>
      </w:r>
    </w:p>
    <w:p w14:paraId="15205B2A" w14:textId="77777777" w:rsidR="00B60C39" w:rsidRDefault="00B60C39" w:rsidP="00B60C39">
      <w:pPr>
        <w:spacing w:after="0"/>
        <w:ind w:left="-113" w:right="-737"/>
      </w:pPr>
    </w:p>
    <w:p w14:paraId="15561E39" w14:textId="77777777" w:rsidR="00B60C39" w:rsidRDefault="00B60C39" w:rsidP="00B60C39">
      <w:pPr>
        <w:ind w:left="-113"/>
        <w:rPr>
          <w:sz w:val="32"/>
          <w:szCs w:val="32"/>
        </w:rPr>
      </w:pPr>
      <w:r>
        <w:rPr>
          <w:sz w:val="32"/>
          <w:szCs w:val="32"/>
          <w:highlight w:val="yellow"/>
        </w:rPr>
        <w:t>Hands on training in crucial airway techniques</w:t>
      </w:r>
    </w:p>
    <w:p w14:paraId="23D21A85" w14:textId="77777777" w:rsidR="009D663E" w:rsidRDefault="007659F2" w:rsidP="00B60C39">
      <w:pPr>
        <w:spacing w:after="0"/>
      </w:pPr>
      <w:r>
        <w:t>Simulation</w:t>
      </w:r>
      <w:r w:rsidR="0088383A">
        <w:t xml:space="preserve">, </w:t>
      </w:r>
      <w:r w:rsidR="00445907">
        <w:t>Airway emergencies</w:t>
      </w:r>
      <w:r w:rsidR="001F4DA5">
        <w:t>- Blocked airway/ Tracheostomy</w:t>
      </w:r>
      <w:r w:rsidR="0088383A">
        <w:t xml:space="preserve">, </w:t>
      </w:r>
      <w:r w:rsidR="00445907">
        <w:t xml:space="preserve">Novel Training for </w:t>
      </w:r>
      <w:r w:rsidR="001F4DA5" w:rsidRPr="009D63AA">
        <w:rPr>
          <w:color w:val="C00000"/>
        </w:rPr>
        <w:t>bleeding</w:t>
      </w:r>
      <w:r w:rsidR="001F4DA5">
        <w:t xml:space="preserve"> and soiled airway </w:t>
      </w:r>
      <w:r w:rsidR="009D63AA">
        <w:t>“</w:t>
      </w:r>
      <w:r w:rsidR="001F4DA5">
        <w:t>SALAD</w:t>
      </w:r>
      <w:r w:rsidR="009D63AA">
        <w:t>”</w:t>
      </w:r>
      <w:r w:rsidR="0088383A">
        <w:t xml:space="preserve">, </w:t>
      </w:r>
      <w:r w:rsidR="00200421">
        <w:t xml:space="preserve"> </w:t>
      </w:r>
      <w:r w:rsidR="009D63AA">
        <w:t xml:space="preserve">Bridging </w:t>
      </w:r>
      <w:r w:rsidR="001F4DA5">
        <w:t>the gap between human and simulation</w:t>
      </w:r>
      <w:r>
        <w:t xml:space="preserve"> with ORSIM &amp; Oxford box</w:t>
      </w:r>
      <w:r w:rsidR="0088383A">
        <w:t xml:space="preserve">, </w:t>
      </w:r>
      <w:r>
        <w:t xml:space="preserve">Airway ultrasound </w:t>
      </w:r>
      <w:r w:rsidR="0088383A">
        <w:t xml:space="preserve">, </w:t>
      </w:r>
      <w:r w:rsidR="006E1BA0">
        <w:t>If all fail</w:t>
      </w:r>
      <w:r w:rsidR="00BE63AF">
        <w:t>s</w:t>
      </w:r>
      <w:r w:rsidR="00500F22">
        <w:t>!</w:t>
      </w:r>
      <w:r>
        <w:t>-</w:t>
      </w:r>
      <w:r w:rsidRPr="007659F2">
        <w:t xml:space="preserve"> </w:t>
      </w:r>
      <w:r>
        <w:t xml:space="preserve">FONA (Front of neck access) </w:t>
      </w:r>
      <w:r w:rsidR="0088383A">
        <w:t xml:space="preserve">, </w:t>
      </w:r>
      <w:r w:rsidR="00EA66A0">
        <w:t>Conduit</w:t>
      </w:r>
      <w:r w:rsidR="009D63AA">
        <w:t xml:space="preserve"> intubation</w:t>
      </w:r>
      <w:r w:rsidR="0088383A">
        <w:t xml:space="preserve">, </w:t>
      </w:r>
      <w:r w:rsidR="00B60C39">
        <w:t>Awake Tracheal Intubation</w:t>
      </w:r>
      <w:r>
        <w:t xml:space="preserve">, </w:t>
      </w:r>
      <w:r w:rsidR="009D731A">
        <w:t xml:space="preserve"> </w:t>
      </w:r>
      <w:r w:rsidR="006E1BA0">
        <w:t>Paediatric video laryngoscopy &amp; fibre</w:t>
      </w:r>
      <w:r w:rsidR="0088467B">
        <w:t>-</w:t>
      </w:r>
      <w:r w:rsidR="006E1BA0">
        <w:t>optic intubation</w:t>
      </w:r>
      <w:r w:rsidR="009D731A">
        <w:t xml:space="preserve"> tips and management by experts</w:t>
      </w:r>
      <w:r w:rsidR="0088383A">
        <w:t xml:space="preserve">, </w:t>
      </w:r>
      <w:r w:rsidR="006E1BA0">
        <w:t>Adult video laryngoscopy</w:t>
      </w:r>
      <w:r w:rsidR="0088383A">
        <w:t xml:space="preserve">, </w:t>
      </w:r>
      <w:r w:rsidR="00EB17C1">
        <w:t>Percutaneous</w:t>
      </w:r>
      <w:r w:rsidR="0072320F">
        <w:t xml:space="preserve"> tracheostomy, Surgical t</w:t>
      </w:r>
      <w:r w:rsidR="006E1BA0">
        <w:t>racheostomy</w:t>
      </w:r>
      <w:r w:rsidR="009D731A">
        <w:t xml:space="preserve"> </w:t>
      </w:r>
      <w:r w:rsidR="0088383A">
        <w:t xml:space="preserve">, </w:t>
      </w:r>
      <w:r w:rsidR="00B60C39">
        <w:t>Double lumen insertion,</w:t>
      </w:r>
      <w:r w:rsidR="0093053A" w:rsidRPr="009305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60C39">
        <w:t xml:space="preserve"> </w:t>
      </w:r>
      <w:proofErr w:type="spellStart"/>
      <w:r w:rsidR="009D731A">
        <w:t>Optiflow</w:t>
      </w:r>
      <w:proofErr w:type="spellEnd"/>
      <w:r w:rsidR="009D731A">
        <w:t xml:space="preserve"> &amp; thrive</w:t>
      </w:r>
      <w:r w:rsidR="0088383A">
        <w:t xml:space="preserve">, </w:t>
      </w:r>
      <w:r w:rsidR="00CB6917">
        <w:t xml:space="preserve">New innovations of </w:t>
      </w:r>
      <w:r w:rsidR="009D731A">
        <w:t>2019</w:t>
      </w:r>
      <w:r w:rsidR="00787BB0">
        <w:t>!</w:t>
      </w:r>
      <w:r w:rsidR="0088383A">
        <w:t xml:space="preserve">, </w:t>
      </w:r>
      <w:r w:rsidR="009D731A">
        <w:t>Obstetric ai</w:t>
      </w:r>
      <w:r w:rsidR="0072320F">
        <w:t xml:space="preserve">rway, </w:t>
      </w:r>
      <w:r w:rsidR="00500F22">
        <w:t xml:space="preserve"> Jet Ventilation &amp; </w:t>
      </w:r>
      <w:r w:rsidR="009D663E">
        <w:t>Many more</w:t>
      </w:r>
      <w:r w:rsidR="00200421">
        <w:t>. N</w:t>
      </w:r>
      <w:r w:rsidR="003751D1">
        <w:t>umber of delegates limited,</w:t>
      </w:r>
      <w:r w:rsidR="00127007">
        <w:t xml:space="preserve"> </w:t>
      </w:r>
      <w:r w:rsidR="00200421">
        <w:t>Renowned</w:t>
      </w:r>
      <w:r w:rsidR="00200421" w:rsidRPr="00737489">
        <w:t xml:space="preserve"> </w:t>
      </w:r>
      <w:r w:rsidR="00200421">
        <w:t>Faculties, faculty to delegate’s ratio 1:2.</w:t>
      </w:r>
    </w:p>
    <w:p w14:paraId="4E50216E" w14:textId="77777777" w:rsidR="00B60C39" w:rsidRDefault="00B60C39" w:rsidP="00B60C39">
      <w:pPr>
        <w:spacing w:after="0"/>
      </w:pPr>
    </w:p>
    <w:p w14:paraId="731F4CE1" w14:textId="77777777" w:rsidR="00035E86" w:rsidRDefault="00071249" w:rsidP="00071249">
      <w:pPr>
        <w:tabs>
          <w:tab w:val="left" w:pos="3495"/>
        </w:tabs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 wp14:anchorId="501F2147" wp14:editId="554C8559">
            <wp:simplePos x="0" y="0"/>
            <wp:positionH relativeFrom="column">
              <wp:posOffset>4362450</wp:posOffset>
            </wp:positionH>
            <wp:positionV relativeFrom="paragraph">
              <wp:posOffset>13970</wp:posOffset>
            </wp:positionV>
            <wp:extent cx="1743075" cy="1809750"/>
            <wp:effectExtent l="0" t="0" r="9525" b="0"/>
            <wp:wrapSquare wrapText="bothSides"/>
            <wp:docPr id="2" name="Picture 2" descr="Image result for front of neck mannequin portex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ont of neck mannequin portex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053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A47807" wp14:editId="079D9670">
            <wp:simplePos x="0" y="0"/>
            <wp:positionH relativeFrom="margin">
              <wp:posOffset>47625</wp:posOffset>
            </wp:positionH>
            <wp:positionV relativeFrom="paragraph">
              <wp:posOffset>20320</wp:posOffset>
            </wp:positionV>
            <wp:extent cx="1733550" cy="1771650"/>
            <wp:effectExtent l="0" t="0" r="0" b="0"/>
            <wp:wrapSquare wrapText="bothSides"/>
            <wp:docPr id="5" name="Picture 5" descr="C:\Users\dr upmanyu\Pictures\AIRWAY DAY\IMG_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upmanyu\Pictures\AIRWAY DAY\IMG_42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0" t="3922"/>
                    <a:stretch/>
                  </pic:blipFill>
                  <pic:spPr bwMode="auto">
                    <a:xfrm>
                      <a:off x="0" y="0"/>
                      <a:ext cx="1733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en-GB"/>
        </w:rPr>
        <w:drawing>
          <wp:inline distT="0" distB="0" distL="0" distR="0" wp14:anchorId="43A0FDC3" wp14:editId="1233E8BA">
            <wp:extent cx="1666454" cy="17710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789"/>
                    <a:stretch/>
                  </pic:blipFill>
                  <pic:spPr bwMode="auto">
                    <a:xfrm>
                      <a:off x="0" y="0"/>
                      <a:ext cx="1889319" cy="200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D53E5D" w14:textId="77777777" w:rsidR="00035E86" w:rsidRDefault="00035E86" w:rsidP="00035E86">
      <w:pPr>
        <w:rPr>
          <w:sz w:val="36"/>
          <w:szCs w:val="36"/>
        </w:rPr>
      </w:pPr>
      <w:r w:rsidRPr="0088383A">
        <w:rPr>
          <w:sz w:val="36"/>
          <w:szCs w:val="36"/>
        </w:rPr>
        <w:t xml:space="preserve">To book a place please </w:t>
      </w:r>
      <w:r>
        <w:rPr>
          <w:sz w:val="36"/>
          <w:szCs w:val="36"/>
        </w:rPr>
        <w:t xml:space="preserve">contact: </w:t>
      </w:r>
      <w:r w:rsidRPr="0088383A">
        <w:rPr>
          <w:sz w:val="36"/>
          <w:szCs w:val="36"/>
        </w:rPr>
        <w:t xml:space="preserve">Dr G. Upmanyu </w:t>
      </w:r>
    </w:p>
    <w:p w14:paraId="19C63B8C" w14:textId="77777777" w:rsidR="007E167C" w:rsidRDefault="00035E86" w:rsidP="00035E86">
      <w:pPr>
        <w:rPr>
          <w:sz w:val="36"/>
          <w:szCs w:val="36"/>
        </w:rPr>
      </w:pPr>
      <w:r w:rsidRPr="007E167C">
        <w:rPr>
          <w:sz w:val="24"/>
          <w:szCs w:val="24"/>
        </w:rPr>
        <w:t>On</w:t>
      </w:r>
      <w:r>
        <w:rPr>
          <w:sz w:val="36"/>
          <w:szCs w:val="36"/>
        </w:rPr>
        <w:t xml:space="preserve">   </w:t>
      </w:r>
      <w:hyperlink r:id="rId11" w:history="1">
        <w:r w:rsidRPr="0088383A">
          <w:rPr>
            <w:rStyle w:val="Hyperlink"/>
            <w:sz w:val="36"/>
            <w:szCs w:val="36"/>
          </w:rPr>
          <w:t>gyanendra.upmanyu3@nhs.net</w:t>
        </w:r>
      </w:hyperlink>
    </w:p>
    <w:p w14:paraId="64E72174" w14:textId="77777777" w:rsidR="00035E86" w:rsidRPr="007E167C" w:rsidRDefault="00035E86" w:rsidP="00035E86">
      <w:pPr>
        <w:rPr>
          <w:sz w:val="32"/>
          <w:szCs w:val="32"/>
        </w:rPr>
      </w:pPr>
      <w:r w:rsidRPr="007E167C">
        <w:rPr>
          <w:b/>
          <w:sz w:val="32"/>
          <w:szCs w:val="32"/>
          <w:highlight w:val="yellow"/>
        </w:rPr>
        <w:t xml:space="preserve">Discounted rates till 31-12-2019: </w:t>
      </w:r>
      <w:r w:rsidR="00127007">
        <w:rPr>
          <w:sz w:val="32"/>
          <w:szCs w:val="32"/>
          <w:highlight w:val="yellow"/>
        </w:rPr>
        <w:t>Doctors-£100 after that £200.</w:t>
      </w:r>
    </w:p>
    <w:p w14:paraId="11FB56CE" w14:textId="77777777" w:rsidR="007F3AF3" w:rsidRPr="00035E86" w:rsidRDefault="007F3AF3" w:rsidP="00035E86">
      <w:pPr>
        <w:ind w:firstLine="720"/>
        <w:rPr>
          <w:sz w:val="32"/>
          <w:szCs w:val="32"/>
        </w:rPr>
      </w:pPr>
    </w:p>
    <w:sectPr w:rsidR="007F3AF3" w:rsidRPr="00035E86" w:rsidSect="00071249">
      <w:headerReference w:type="default" r:id="rId12"/>
      <w:footerReference w:type="default" r:id="rId13"/>
      <w:pgSz w:w="11906" w:h="16838"/>
      <w:pgMar w:top="1440" w:right="1440" w:bottom="1440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36672" w14:textId="77777777" w:rsidR="00D9462C" w:rsidRDefault="00D9462C" w:rsidP="00EF42A5">
      <w:pPr>
        <w:spacing w:after="0" w:line="240" w:lineRule="auto"/>
      </w:pPr>
      <w:r>
        <w:separator/>
      </w:r>
    </w:p>
  </w:endnote>
  <w:endnote w:type="continuationSeparator" w:id="0">
    <w:p w14:paraId="178E3F46" w14:textId="77777777" w:rsidR="00D9462C" w:rsidRDefault="00D9462C" w:rsidP="00EF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AE324" w14:textId="77777777" w:rsidR="00B3345A" w:rsidRDefault="007E0F77" w:rsidP="00B3345A"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9335EAB" wp14:editId="22C3AE59">
          <wp:simplePos x="0" y="0"/>
          <wp:positionH relativeFrom="column">
            <wp:posOffset>4848225</wp:posOffset>
          </wp:positionH>
          <wp:positionV relativeFrom="paragraph">
            <wp:posOffset>42545</wp:posOffset>
          </wp:positionV>
          <wp:extent cx="1314450" cy="952500"/>
          <wp:effectExtent l="0" t="0" r="0" b="0"/>
          <wp:wrapNone/>
          <wp:docPr id="47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8045935" wp14:editId="69DF2E07">
          <wp:simplePos x="0" y="0"/>
          <wp:positionH relativeFrom="margin">
            <wp:posOffset>2533650</wp:posOffset>
          </wp:positionH>
          <wp:positionV relativeFrom="paragraph">
            <wp:posOffset>13970</wp:posOffset>
          </wp:positionV>
          <wp:extent cx="1781175" cy="571500"/>
          <wp:effectExtent l="0" t="0" r="9525" b="0"/>
          <wp:wrapTight wrapText="bothSides">
            <wp:wrapPolygon edited="0">
              <wp:start x="0" y="0"/>
              <wp:lineTo x="0" y="20880"/>
              <wp:lineTo x="21484" y="20880"/>
              <wp:lineTo x="21484" y="0"/>
              <wp:lineTo x="0" y="0"/>
            </wp:wrapPolygon>
          </wp:wrapTight>
          <wp:docPr id="847" name="Picture 8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" name="Picture 84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1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88EF4" w14:textId="77777777" w:rsidR="007E0F77" w:rsidRDefault="007E0F77" w:rsidP="00B3345A">
    <w:r>
      <w:rPr>
        <w:noProof/>
        <w:color w:val="0000FF"/>
        <w:lang w:eastAsia="en-GB"/>
      </w:rPr>
      <w:drawing>
        <wp:anchor distT="0" distB="0" distL="114300" distR="114300" simplePos="0" relativeHeight="251666432" behindDoc="1" locked="0" layoutInCell="1" allowOverlap="1" wp14:anchorId="31F5B256" wp14:editId="39C76762">
          <wp:simplePos x="0" y="0"/>
          <wp:positionH relativeFrom="column">
            <wp:posOffset>-504825</wp:posOffset>
          </wp:positionH>
          <wp:positionV relativeFrom="paragraph">
            <wp:posOffset>156845</wp:posOffset>
          </wp:positionV>
          <wp:extent cx="2401570" cy="304756"/>
          <wp:effectExtent l="0" t="0" r="0" b="635"/>
          <wp:wrapTight wrapText="bothSides">
            <wp:wrapPolygon edited="0">
              <wp:start x="5140" y="0"/>
              <wp:lineTo x="0" y="4058"/>
              <wp:lineTo x="0" y="14881"/>
              <wp:lineTo x="6682" y="20292"/>
              <wp:lineTo x="8738" y="20292"/>
              <wp:lineTo x="21417" y="14881"/>
              <wp:lineTo x="21417" y="4058"/>
              <wp:lineTo x="10280" y="0"/>
              <wp:lineTo x="5140" y="0"/>
            </wp:wrapPolygon>
          </wp:wrapTight>
          <wp:docPr id="1" name="Picture 1" descr="our car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car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304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210D4B" w14:textId="77777777" w:rsidR="00161BCB" w:rsidRDefault="00E8186F" w:rsidP="00161BCB">
    <w:pPr>
      <w:pStyle w:val="Header"/>
      <w:ind w:firstLine="720"/>
    </w:pPr>
    <w:r>
      <w:tab/>
    </w:r>
    <w:r>
      <w:tab/>
    </w:r>
  </w:p>
  <w:p w14:paraId="0A07CA3F" w14:textId="77777777" w:rsidR="00EF42A5" w:rsidRDefault="009D663E" w:rsidP="00161BCB">
    <w:pPr>
      <w:pStyle w:val="Header"/>
      <w:ind w:firstLine="720"/>
    </w:pPr>
    <w:r>
      <w:t xml:space="preserve">  </w:t>
    </w:r>
    <w:r w:rsidR="00E8186F">
      <w:t xml:space="preserve">       </w:t>
    </w:r>
    <w:r w:rsidR="007E0F77">
      <w:tab/>
    </w:r>
    <w:r w:rsidR="007E0F77" w:rsidRPr="007E0F77">
      <w:t xml:space="preserve">                 </w:t>
    </w:r>
    <w:r w:rsidR="007F3AF3">
      <w:t xml:space="preserve">                  </w:t>
    </w:r>
    <w:r w:rsidR="007F3AF3" w:rsidRPr="007E0F77">
      <w:t>A</w:t>
    </w:r>
    <w:r w:rsidR="007F3AF3">
      <w:t>ccredited for</w:t>
    </w:r>
    <w:r w:rsidR="007E0F77">
      <w:t xml:space="preserve"> 5 CPD points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653D5" w14:textId="77777777" w:rsidR="00D9462C" w:rsidRDefault="00D9462C" w:rsidP="00EF42A5">
      <w:pPr>
        <w:spacing w:after="0" w:line="240" w:lineRule="auto"/>
      </w:pPr>
      <w:r>
        <w:separator/>
      </w:r>
    </w:p>
  </w:footnote>
  <w:footnote w:type="continuationSeparator" w:id="0">
    <w:p w14:paraId="2D923DA8" w14:textId="77777777" w:rsidR="00D9462C" w:rsidRDefault="00D9462C" w:rsidP="00EF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CC48F" w14:textId="77777777" w:rsidR="00EF42A5" w:rsidRPr="00E3043F" w:rsidRDefault="00E3043F" w:rsidP="00E3043F">
    <w:pPr>
      <w:pStyle w:val="Header"/>
      <w:ind w:left="-624"/>
    </w:pPr>
    <w:r w:rsidRPr="00834DDD">
      <w:rPr>
        <w:noProof/>
        <w:sz w:val="28"/>
        <w:szCs w:val="28"/>
        <w:u w:val="single"/>
        <w:lang w:eastAsia="en-GB"/>
      </w:rPr>
      <w:drawing>
        <wp:anchor distT="0" distB="288290" distL="114300" distR="114300" simplePos="0" relativeHeight="251668480" behindDoc="0" locked="0" layoutInCell="1" allowOverlap="1" wp14:anchorId="2BC70C37" wp14:editId="0E2C6BE1">
          <wp:simplePos x="0" y="0"/>
          <wp:positionH relativeFrom="margin">
            <wp:posOffset>3676650</wp:posOffset>
          </wp:positionH>
          <wp:positionV relativeFrom="topMargin">
            <wp:posOffset>151130</wp:posOffset>
          </wp:positionV>
          <wp:extent cx="2695575" cy="600075"/>
          <wp:effectExtent l="0" t="0" r="9525" b="952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R-logo-colour-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A5"/>
    <w:rsid w:val="00035E86"/>
    <w:rsid w:val="000655D7"/>
    <w:rsid w:val="00071249"/>
    <w:rsid w:val="000D2CBE"/>
    <w:rsid w:val="00127007"/>
    <w:rsid w:val="001565EC"/>
    <w:rsid w:val="00161BCB"/>
    <w:rsid w:val="001F4DA5"/>
    <w:rsid w:val="00200421"/>
    <w:rsid w:val="00240BB1"/>
    <w:rsid w:val="00241F39"/>
    <w:rsid w:val="00261A40"/>
    <w:rsid w:val="003377F5"/>
    <w:rsid w:val="00366F8E"/>
    <w:rsid w:val="003751D1"/>
    <w:rsid w:val="00445907"/>
    <w:rsid w:val="00471488"/>
    <w:rsid w:val="004E178F"/>
    <w:rsid w:val="00500F22"/>
    <w:rsid w:val="00586F3C"/>
    <w:rsid w:val="00680419"/>
    <w:rsid w:val="006B2FCB"/>
    <w:rsid w:val="006E1BA0"/>
    <w:rsid w:val="0072320F"/>
    <w:rsid w:val="00737489"/>
    <w:rsid w:val="007659F2"/>
    <w:rsid w:val="00774C68"/>
    <w:rsid w:val="00782E21"/>
    <w:rsid w:val="00787BB0"/>
    <w:rsid w:val="007A460B"/>
    <w:rsid w:val="007A4D68"/>
    <w:rsid w:val="007E0F77"/>
    <w:rsid w:val="007E167C"/>
    <w:rsid w:val="007F3AF3"/>
    <w:rsid w:val="0088383A"/>
    <w:rsid w:val="0088467B"/>
    <w:rsid w:val="00884FDF"/>
    <w:rsid w:val="008D3BC9"/>
    <w:rsid w:val="0093053A"/>
    <w:rsid w:val="00986B59"/>
    <w:rsid w:val="009D63AA"/>
    <w:rsid w:val="009D663E"/>
    <w:rsid w:val="009D731A"/>
    <w:rsid w:val="00A444D6"/>
    <w:rsid w:val="00A9696D"/>
    <w:rsid w:val="00B3345A"/>
    <w:rsid w:val="00B60C39"/>
    <w:rsid w:val="00B90E9B"/>
    <w:rsid w:val="00BE63AF"/>
    <w:rsid w:val="00CB435D"/>
    <w:rsid w:val="00CB6917"/>
    <w:rsid w:val="00D038A7"/>
    <w:rsid w:val="00D53175"/>
    <w:rsid w:val="00D9462C"/>
    <w:rsid w:val="00E3043F"/>
    <w:rsid w:val="00E8186F"/>
    <w:rsid w:val="00EA1922"/>
    <w:rsid w:val="00EA66A0"/>
    <w:rsid w:val="00EB17C1"/>
    <w:rsid w:val="00EC3E86"/>
    <w:rsid w:val="00EF2CBC"/>
    <w:rsid w:val="00EF42A5"/>
    <w:rsid w:val="00F517DC"/>
    <w:rsid w:val="00F95E2F"/>
    <w:rsid w:val="00FA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3A4EC"/>
  <w15:chartTrackingRefBased/>
  <w15:docId w15:val="{576B8A71-018F-470B-8828-32CF8FE1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2A5"/>
  </w:style>
  <w:style w:type="paragraph" w:styleId="Footer">
    <w:name w:val="footer"/>
    <w:basedOn w:val="Normal"/>
    <w:link w:val="FooterChar"/>
    <w:uiPriority w:val="99"/>
    <w:unhideWhenUsed/>
    <w:rsid w:val="00EF4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2A5"/>
  </w:style>
  <w:style w:type="character" w:customStyle="1" w:styleId="Heading1Char">
    <w:name w:val="Heading 1 Char"/>
    <w:basedOn w:val="DefaultParagraphFont"/>
    <w:link w:val="Heading1"/>
    <w:uiPriority w:val="9"/>
    <w:rsid w:val="00EF42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F4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D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7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yanendra.upmanyu3@nhs.ne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google.co.uk/url?sa=i&amp;rct=j&amp;q=&amp;esrc=s&amp;source=images&amp;cd=&amp;ved=2ahUKEwjrutfc77ThAhWSxoUKHXpECawQjRx6BAgBEAQ&amp;url=http://www.annualreports.com/HostedData/AnnualReportArchive/s/LSE_SMIN_2014.pdf&amp;psig=AOvVaw3t4uq5NtlwqQ8Cm54xfRFh&amp;ust=1554412667659691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glovale/assets/images/guideimages/in_your_caree" TargetMode="External"/><Relationship Id="rId4" Type="http://schemas.openxmlformats.org/officeDocument/2006/relationships/image" Target="media/image8.png"/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gyanendra upmanyu</dc:creator>
  <cp:keywords/>
  <dc:description/>
  <cp:lastModifiedBy>Vassilis Athanassoglou</cp:lastModifiedBy>
  <cp:revision>2</cp:revision>
  <cp:lastPrinted>2019-04-04T21:13:00Z</cp:lastPrinted>
  <dcterms:created xsi:type="dcterms:W3CDTF">2019-08-06T14:19:00Z</dcterms:created>
  <dcterms:modified xsi:type="dcterms:W3CDTF">2019-08-06T14:19:00Z</dcterms:modified>
</cp:coreProperties>
</file>