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6A" w:rsidRDefault="004C70FD" w:rsidP="002E2795">
      <w:pPr>
        <w:rPr>
          <w:rFonts w:ascii="Calibri" w:eastAsia="Dotum" w:hAnsi="Calibri" w:cs="Courier New"/>
          <w:b/>
          <w:sz w:val="32"/>
          <w:szCs w:val="32"/>
        </w:rPr>
      </w:pPr>
      <w:r>
        <w:rPr>
          <w:rFonts w:ascii="Calibri" w:eastAsia="Dotum" w:hAnsi="Calibri" w:cs="Courier New"/>
          <w:b/>
          <w:sz w:val="32"/>
          <w:szCs w:val="32"/>
        </w:rPr>
        <w:t>Course: The RNTNE Front of Neck Access Course</w:t>
      </w:r>
    </w:p>
    <w:p w:rsidR="004C70FD" w:rsidRPr="004C70FD" w:rsidRDefault="004C70FD" w:rsidP="002E2795">
      <w:pPr>
        <w:rPr>
          <w:rFonts w:ascii="Calibri" w:eastAsia="Dotum" w:hAnsi="Calibri" w:cs="Courier New"/>
        </w:rPr>
      </w:pPr>
    </w:p>
    <w:p w:rsidR="004C70FD" w:rsidRDefault="004C70FD" w:rsidP="002E2795">
      <w:pPr>
        <w:rPr>
          <w:rFonts w:ascii="Calibri" w:eastAsia="Dotum" w:hAnsi="Calibri" w:cs="Courier New"/>
        </w:rPr>
      </w:pPr>
      <w:r w:rsidRPr="004C70FD">
        <w:rPr>
          <w:rFonts w:ascii="Calibri" w:eastAsia="Dotum" w:hAnsi="Calibri" w:cs="Courier New"/>
        </w:rPr>
        <w:t>Location: UCH Education Centre, 250 Euston Road, NW1 2PG</w:t>
      </w:r>
    </w:p>
    <w:p w:rsidR="000A652F" w:rsidRDefault="000A652F" w:rsidP="002E2795">
      <w:pPr>
        <w:rPr>
          <w:rFonts w:ascii="Calibri" w:eastAsia="Dotum" w:hAnsi="Calibri" w:cs="Courier New"/>
        </w:rPr>
      </w:pPr>
    </w:p>
    <w:p w:rsidR="000A652F" w:rsidRPr="004C70FD" w:rsidRDefault="000A652F" w:rsidP="002E2795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Date: Friday 9</w:t>
      </w:r>
      <w:r w:rsidRPr="000A652F">
        <w:rPr>
          <w:rFonts w:ascii="Calibri" w:eastAsia="Dotum" w:hAnsi="Calibri" w:cs="Courier New"/>
          <w:vertAlign w:val="superscript"/>
        </w:rPr>
        <w:t>th</w:t>
      </w:r>
      <w:r>
        <w:rPr>
          <w:rFonts w:ascii="Calibri" w:eastAsia="Dotum" w:hAnsi="Calibri" w:cs="Courier New"/>
        </w:rPr>
        <w:t xml:space="preserve"> December 2016</w:t>
      </w:r>
    </w:p>
    <w:p w:rsidR="004C70FD" w:rsidRPr="004C70FD" w:rsidRDefault="004C70FD" w:rsidP="002E2795">
      <w:pPr>
        <w:rPr>
          <w:rFonts w:ascii="Calibri" w:eastAsia="Dotum" w:hAnsi="Calibri" w:cs="Courier New"/>
        </w:rPr>
      </w:pPr>
    </w:p>
    <w:p w:rsidR="004C70FD" w:rsidRDefault="004C70FD" w:rsidP="002E2795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Description: A hands-on one day course</w:t>
      </w:r>
      <w:r w:rsidRPr="004C70FD">
        <w:rPr>
          <w:rFonts w:ascii="Calibri" w:eastAsia="Dotum" w:hAnsi="Calibri" w:cs="Courier New"/>
        </w:rPr>
        <w:t xml:space="preserve"> </w:t>
      </w:r>
      <w:r>
        <w:rPr>
          <w:rFonts w:ascii="Calibri" w:eastAsia="Dotum" w:hAnsi="Calibri" w:cs="Courier New"/>
        </w:rPr>
        <w:t>covering all aspects of front of neck access in both the emergency and elective settings, taught by a multidisciplinary team of experts</w:t>
      </w:r>
    </w:p>
    <w:p w:rsidR="004C70FD" w:rsidRDefault="004C70FD" w:rsidP="002E2795">
      <w:pPr>
        <w:rPr>
          <w:rFonts w:ascii="Calibri" w:eastAsia="Dotum" w:hAnsi="Calibri" w:cs="Courier New"/>
        </w:rPr>
      </w:pPr>
    </w:p>
    <w:p w:rsidR="004C70FD" w:rsidRDefault="004C70FD" w:rsidP="002E2795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Includes:</w:t>
      </w:r>
    </w:p>
    <w:p w:rsidR="004C70FD" w:rsidRDefault="004C70FD" w:rsidP="002E2795">
      <w:pPr>
        <w:rPr>
          <w:rFonts w:ascii="Calibri" w:eastAsia="Dotum" w:hAnsi="Calibri" w:cs="Courier New"/>
        </w:rPr>
      </w:pPr>
    </w:p>
    <w:p w:rsidR="004C70FD" w:rsidRDefault="004C70FD" w:rsidP="002E2795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Extensiv</w:t>
      </w:r>
      <w:r w:rsidR="002E67B9">
        <w:rPr>
          <w:rFonts w:ascii="Calibri" w:eastAsia="Dotum" w:hAnsi="Calibri" w:cs="Courier New"/>
        </w:rPr>
        <w:t>e wet lab with sheep larynxes including:</w:t>
      </w:r>
    </w:p>
    <w:p w:rsidR="002E67B9" w:rsidRDefault="002E67B9" w:rsidP="002E2795">
      <w:pPr>
        <w:rPr>
          <w:rFonts w:ascii="Calibri" w:eastAsia="Dotum" w:hAnsi="Calibri" w:cs="Courier New"/>
        </w:rPr>
      </w:pPr>
    </w:p>
    <w:p w:rsidR="004C70FD" w:rsidRPr="002E67B9" w:rsidRDefault="004C70FD" w:rsidP="002E67B9">
      <w:pPr>
        <w:pStyle w:val="ListParagraph"/>
        <w:numPr>
          <w:ilvl w:val="0"/>
          <w:numId w:val="10"/>
        </w:numPr>
        <w:rPr>
          <w:rFonts w:ascii="Calibri" w:eastAsia="Dotum" w:hAnsi="Calibri" w:cs="Courier New"/>
        </w:rPr>
      </w:pPr>
      <w:r w:rsidRPr="002E67B9">
        <w:rPr>
          <w:rFonts w:ascii="Calibri" w:eastAsia="Dotum" w:hAnsi="Calibri" w:cs="Courier New"/>
        </w:rPr>
        <w:t>Scalpel/</w:t>
      </w:r>
      <w:proofErr w:type="spellStart"/>
      <w:r w:rsidRPr="002E67B9">
        <w:rPr>
          <w:rFonts w:ascii="Calibri" w:eastAsia="Dotum" w:hAnsi="Calibri" w:cs="Courier New"/>
        </w:rPr>
        <w:t>bougie</w:t>
      </w:r>
      <w:proofErr w:type="spellEnd"/>
      <w:r w:rsidRPr="002E67B9">
        <w:rPr>
          <w:rFonts w:ascii="Calibri" w:eastAsia="Dotum" w:hAnsi="Calibri" w:cs="Courier New"/>
        </w:rPr>
        <w:t xml:space="preserve"> technique</w:t>
      </w:r>
    </w:p>
    <w:p w:rsidR="004C70FD" w:rsidRPr="002E67B9" w:rsidRDefault="004C70FD" w:rsidP="002E67B9">
      <w:pPr>
        <w:pStyle w:val="ListParagraph"/>
        <w:numPr>
          <w:ilvl w:val="0"/>
          <w:numId w:val="10"/>
        </w:numPr>
        <w:rPr>
          <w:rFonts w:ascii="Calibri" w:eastAsia="Dotum" w:hAnsi="Calibri" w:cs="Courier New"/>
        </w:rPr>
      </w:pPr>
      <w:r w:rsidRPr="002E67B9">
        <w:rPr>
          <w:rFonts w:ascii="Calibri" w:eastAsia="Dotum" w:hAnsi="Calibri" w:cs="Courier New"/>
        </w:rPr>
        <w:t>Surgical techniques</w:t>
      </w:r>
    </w:p>
    <w:p w:rsidR="004C70FD" w:rsidRPr="002E67B9" w:rsidRDefault="004C70FD" w:rsidP="002E67B9">
      <w:pPr>
        <w:pStyle w:val="ListParagraph"/>
        <w:numPr>
          <w:ilvl w:val="0"/>
          <w:numId w:val="10"/>
        </w:numPr>
        <w:rPr>
          <w:rFonts w:ascii="Calibri" w:eastAsia="Dotum" w:hAnsi="Calibri" w:cs="Courier New"/>
        </w:rPr>
      </w:pPr>
      <w:r w:rsidRPr="002E67B9">
        <w:rPr>
          <w:rFonts w:ascii="Calibri" w:eastAsia="Dotum" w:hAnsi="Calibri" w:cs="Courier New"/>
        </w:rPr>
        <w:t>Wire-guided devices</w:t>
      </w:r>
    </w:p>
    <w:p w:rsidR="004C70FD" w:rsidRPr="002E67B9" w:rsidRDefault="004C70FD" w:rsidP="002E67B9">
      <w:pPr>
        <w:pStyle w:val="ListParagraph"/>
        <w:numPr>
          <w:ilvl w:val="0"/>
          <w:numId w:val="10"/>
        </w:numPr>
        <w:rPr>
          <w:rFonts w:ascii="Calibri" w:eastAsia="Dotum" w:hAnsi="Calibri" w:cs="Courier New"/>
        </w:rPr>
      </w:pPr>
      <w:r w:rsidRPr="002E67B9">
        <w:rPr>
          <w:rFonts w:ascii="Calibri" w:eastAsia="Dotum" w:hAnsi="Calibri" w:cs="Courier New"/>
        </w:rPr>
        <w:t xml:space="preserve">Needle </w:t>
      </w:r>
      <w:proofErr w:type="spellStart"/>
      <w:r w:rsidRPr="002E67B9">
        <w:rPr>
          <w:rFonts w:ascii="Calibri" w:eastAsia="Dotum" w:hAnsi="Calibri" w:cs="Courier New"/>
        </w:rPr>
        <w:t>cricothyroidotomy</w:t>
      </w:r>
      <w:proofErr w:type="spellEnd"/>
    </w:p>
    <w:p w:rsidR="002E67B9" w:rsidRDefault="002E67B9" w:rsidP="002E2795">
      <w:pPr>
        <w:rPr>
          <w:rFonts w:ascii="Calibri" w:eastAsia="Dotum" w:hAnsi="Calibri" w:cs="Courier New"/>
        </w:rPr>
      </w:pPr>
    </w:p>
    <w:p w:rsidR="002E67B9" w:rsidRDefault="002E67B9" w:rsidP="002E2795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Also:</w:t>
      </w:r>
    </w:p>
    <w:p w:rsidR="002E67B9" w:rsidRDefault="002E67B9" w:rsidP="002E67B9">
      <w:pPr>
        <w:pStyle w:val="ListParagraph"/>
        <w:numPr>
          <w:ilvl w:val="0"/>
          <w:numId w:val="11"/>
        </w:num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Ultrasound imaging of the airway</w:t>
      </w:r>
    </w:p>
    <w:p w:rsidR="002E67B9" w:rsidRDefault="002E67B9" w:rsidP="002E67B9">
      <w:pPr>
        <w:pStyle w:val="ListParagraph"/>
        <w:numPr>
          <w:ilvl w:val="0"/>
          <w:numId w:val="11"/>
        </w:num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THRIVE/</w:t>
      </w:r>
      <w:proofErr w:type="spellStart"/>
      <w:r>
        <w:rPr>
          <w:rFonts w:ascii="Calibri" w:eastAsia="Dotum" w:hAnsi="Calibri" w:cs="Courier New"/>
        </w:rPr>
        <w:t>Optiflow</w:t>
      </w:r>
      <w:proofErr w:type="spellEnd"/>
      <w:r>
        <w:rPr>
          <w:rFonts w:ascii="Calibri" w:eastAsia="Dotum" w:hAnsi="Calibri" w:cs="Courier New"/>
        </w:rPr>
        <w:t xml:space="preserve"> demonstration</w:t>
      </w:r>
    </w:p>
    <w:p w:rsidR="004C70FD" w:rsidRPr="002E67B9" w:rsidRDefault="004C70FD" w:rsidP="002E67B9">
      <w:pPr>
        <w:pStyle w:val="ListParagraph"/>
        <w:numPr>
          <w:ilvl w:val="0"/>
          <w:numId w:val="11"/>
        </w:numPr>
        <w:rPr>
          <w:rFonts w:ascii="Calibri" w:eastAsia="Dotum" w:hAnsi="Calibri" w:cs="Courier New"/>
        </w:rPr>
      </w:pPr>
      <w:r w:rsidRPr="002E67B9">
        <w:rPr>
          <w:rFonts w:ascii="Calibri" w:eastAsia="Dotum" w:hAnsi="Calibri" w:cs="Courier New"/>
        </w:rPr>
        <w:t>CICV simulation scenario</w:t>
      </w:r>
    </w:p>
    <w:p w:rsidR="004C70FD" w:rsidRPr="002E67B9" w:rsidRDefault="004C70FD" w:rsidP="002E67B9">
      <w:pPr>
        <w:pStyle w:val="ListParagraph"/>
        <w:numPr>
          <w:ilvl w:val="0"/>
          <w:numId w:val="11"/>
        </w:numPr>
        <w:rPr>
          <w:rFonts w:ascii="Calibri" w:eastAsia="Dotum" w:hAnsi="Calibri" w:cs="Courier New"/>
        </w:rPr>
      </w:pPr>
      <w:r w:rsidRPr="002E67B9">
        <w:rPr>
          <w:rFonts w:ascii="Calibri" w:eastAsia="Dotum" w:hAnsi="Calibri" w:cs="Courier New"/>
        </w:rPr>
        <w:t xml:space="preserve">Lectures </w:t>
      </w:r>
      <w:r w:rsidR="002E67B9" w:rsidRPr="002E67B9">
        <w:rPr>
          <w:rFonts w:ascii="Calibri" w:eastAsia="Dotum" w:hAnsi="Calibri" w:cs="Courier New"/>
        </w:rPr>
        <w:t>by the experts</w:t>
      </w:r>
    </w:p>
    <w:p w:rsidR="002E67B9" w:rsidRDefault="004C70FD" w:rsidP="002E67B9">
      <w:pPr>
        <w:pStyle w:val="ListParagraph"/>
        <w:numPr>
          <w:ilvl w:val="0"/>
          <w:numId w:val="11"/>
        </w:numPr>
        <w:rPr>
          <w:rFonts w:ascii="Calibri" w:eastAsia="Dotum" w:hAnsi="Calibri" w:cs="Courier New"/>
        </w:rPr>
      </w:pPr>
      <w:r w:rsidRPr="002E67B9">
        <w:rPr>
          <w:rFonts w:ascii="Calibri" w:eastAsia="Dotum" w:hAnsi="Calibri" w:cs="Courier New"/>
        </w:rPr>
        <w:t>Case based discussions</w:t>
      </w:r>
    </w:p>
    <w:p w:rsidR="002E67B9" w:rsidRDefault="002E67B9" w:rsidP="002E67B9">
      <w:pPr>
        <w:rPr>
          <w:rFonts w:ascii="Calibri" w:eastAsia="Dotum" w:hAnsi="Calibri" w:cs="Courier New"/>
        </w:rPr>
      </w:pPr>
    </w:p>
    <w:p w:rsidR="002E67B9" w:rsidRDefault="002E67B9" w:rsidP="002E67B9">
      <w:pPr>
        <w:rPr>
          <w:rFonts w:ascii="Calibri" w:eastAsia="Dotum" w:hAnsi="Calibri" w:cs="Courier New"/>
        </w:rPr>
      </w:pPr>
    </w:p>
    <w:p w:rsidR="002E67B9" w:rsidRDefault="002E67B9" w:rsidP="002E67B9">
      <w:pPr>
        <w:rPr>
          <w:rFonts w:ascii="Calibri" w:eastAsia="Dotum" w:hAnsi="Calibri" w:cs="Courier New"/>
        </w:rPr>
      </w:pPr>
    </w:p>
    <w:p w:rsidR="002E67B9" w:rsidRDefault="002E67B9" w:rsidP="002E67B9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Approved by RCOA for 5 CPD points</w:t>
      </w:r>
    </w:p>
    <w:p w:rsidR="002E67B9" w:rsidRDefault="002E67B9" w:rsidP="002E67B9">
      <w:pPr>
        <w:rPr>
          <w:rFonts w:ascii="Calibri" w:eastAsia="Dotum" w:hAnsi="Calibri" w:cs="Courier New"/>
        </w:rPr>
      </w:pPr>
    </w:p>
    <w:p w:rsidR="002E67B9" w:rsidRDefault="002E67B9" w:rsidP="002E67B9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Only £100 for trainees/SAS doctors and £180 for consultants</w:t>
      </w:r>
    </w:p>
    <w:p w:rsidR="002E67B9" w:rsidRDefault="002E67B9" w:rsidP="002E2795">
      <w:pPr>
        <w:rPr>
          <w:rFonts w:ascii="Calibri" w:eastAsia="Dotum" w:hAnsi="Calibri" w:cs="Courier New"/>
        </w:rPr>
      </w:pPr>
      <w:r w:rsidRPr="002E67B9">
        <w:rPr>
          <w:rFonts w:ascii="Calibri" w:eastAsia="Dotum" w:hAnsi="Calibri" w:cs="Courier New"/>
        </w:rPr>
        <w:tab/>
      </w:r>
      <w:r w:rsidRPr="002E67B9">
        <w:rPr>
          <w:rFonts w:ascii="Calibri" w:eastAsia="Dotum" w:hAnsi="Calibri" w:cs="Courier New"/>
        </w:rPr>
        <w:tab/>
      </w:r>
      <w:r w:rsidRPr="002E67B9">
        <w:rPr>
          <w:rFonts w:ascii="Calibri" w:eastAsia="Dotum" w:hAnsi="Calibri" w:cs="Courier New"/>
        </w:rPr>
        <w:tab/>
      </w:r>
      <w:bookmarkStart w:id="0" w:name="_GoBack"/>
      <w:bookmarkEnd w:id="0"/>
    </w:p>
    <w:p w:rsidR="002E67B9" w:rsidRDefault="002E67B9" w:rsidP="002E2795">
      <w:pPr>
        <w:rPr>
          <w:rFonts w:ascii="Calibri" w:eastAsia="Dotum" w:hAnsi="Calibri" w:cs="Courier New"/>
        </w:rPr>
      </w:pPr>
    </w:p>
    <w:p w:rsidR="004C70FD" w:rsidRDefault="002E67B9" w:rsidP="002E2795">
      <w:pPr>
        <w:rPr>
          <w:rFonts w:ascii="Calibri" w:eastAsia="Dotum" w:hAnsi="Calibri" w:cs="Courier New"/>
        </w:rPr>
      </w:pPr>
      <w:r>
        <w:rPr>
          <w:rFonts w:ascii="Calibri" w:eastAsia="Dotum" w:hAnsi="Calibri" w:cs="Courier New"/>
        </w:rPr>
        <w:t>Faculty:</w:t>
      </w:r>
    </w:p>
    <w:p w:rsidR="002E67B9" w:rsidRDefault="002E67B9" w:rsidP="002E2795">
      <w:pPr>
        <w:rPr>
          <w:rFonts w:ascii="Calibri" w:eastAsia="Dotum" w:hAnsi="Calibri" w:cs="Courier New"/>
        </w:rPr>
      </w:pPr>
    </w:p>
    <w:p w:rsidR="002E67B9" w:rsidRPr="002E67B9" w:rsidRDefault="002E67B9" w:rsidP="002E67B9">
      <w:pPr>
        <w:rPr>
          <w:rFonts w:asciiTheme="minorHAnsi" w:hAnsiTheme="minorHAnsi" w:cs="Arial"/>
          <w:color w:val="000000" w:themeColor="text1"/>
        </w:rPr>
      </w:pPr>
      <w:r w:rsidRPr="002E67B9">
        <w:rPr>
          <w:rFonts w:asciiTheme="minorHAnsi" w:hAnsiTheme="minorHAnsi" w:cs="Arial"/>
          <w:color w:val="000000" w:themeColor="text1"/>
        </w:rPr>
        <w:t>Dr James Turnbull, Consultant Anaesthetist and course organiser, RNTNE</w:t>
      </w:r>
    </w:p>
    <w:p w:rsidR="002E67B9" w:rsidRPr="002E67B9" w:rsidRDefault="002E67B9" w:rsidP="002E67B9">
      <w:pPr>
        <w:rPr>
          <w:rFonts w:asciiTheme="minorHAnsi" w:hAnsiTheme="minorHAnsi" w:cs="Arial"/>
          <w:color w:val="000000" w:themeColor="text1"/>
        </w:rPr>
      </w:pPr>
      <w:r w:rsidRPr="002E67B9">
        <w:rPr>
          <w:rFonts w:asciiTheme="minorHAnsi" w:hAnsiTheme="minorHAnsi" w:cs="Arial"/>
          <w:color w:val="000000" w:themeColor="text1"/>
        </w:rPr>
        <w:t>Dr Ed Bick, Consultant Anaesthetist and course organiser, Swindon General Hospital</w:t>
      </w: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  <w:r w:rsidRPr="002E67B9">
        <w:rPr>
          <w:rFonts w:asciiTheme="minorHAnsi" w:hAnsiTheme="minorHAnsi" w:cs="Arial"/>
          <w:color w:val="000000" w:themeColor="text1"/>
        </w:rPr>
        <w:t>Dr Tina Ferguson, Consultant Anaesthetist, RNTNE, HANA society president</w:t>
      </w:r>
    </w:p>
    <w:p w:rsidR="002E67B9" w:rsidRPr="002E67B9" w:rsidRDefault="002E67B9" w:rsidP="002E67B9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Dr Anil Patel, Consultant Anaesthetist, RNTNE, DAS president</w:t>
      </w:r>
    </w:p>
    <w:p w:rsidR="002E67B9" w:rsidRPr="002E67B9" w:rsidRDefault="002E67B9" w:rsidP="002E67B9">
      <w:pPr>
        <w:rPr>
          <w:rFonts w:asciiTheme="minorHAnsi" w:hAnsiTheme="minorHAnsi" w:cs="Arial"/>
          <w:color w:val="000000" w:themeColor="text1"/>
        </w:rPr>
      </w:pPr>
      <w:r w:rsidRPr="002E67B9">
        <w:rPr>
          <w:rFonts w:asciiTheme="minorHAnsi" w:hAnsiTheme="minorHAnsi" w:cs="Arial"/>
          <w:color w:val="000000" w:themeColor="text1"/>
        </w:rPr>
        <w:t>Dr Jim Roberts, Consultant Anaesthetist and Medical Innovator, RNTNE and UCL</w:t>
      </w:r>
    </w:p>
    <w:p w:rsidR="002E67B9" w:rsidRPr="002E67B9" w:rsidRDefault="002E67B9" w:rsidP="002E67B9">
      <w:pPr>
        <w:rPr>
          <w:rFonts w:asciiTheme="minorHAnsi" w:hAnsiTheme="minorHAnsi" w:cs="Arial"/>
          <w:color w:val="000000" w:themeColor="text1"/>
        </w:rPr>
      </w:pPr>
      <w:r w:rsidRPr="002E67B9">
        <w:rPr>
          <w:rFonts w:asciiTheme="minorHAnsi" w:hAnsiTheme="minorHAnsi" w:cs="Arial"/>
          <w:color w:val="000000" w:themeColor="text1"/>
        </w:rPr>
        <w:t>Mr Mark Ferguson, ENT Specialist Registrar and Emergency Medicine physician, RNTNE</w:t>
      </w:r>
    </w:p>
    <w:p w:rsidR="002E67B9" w:rsidRPr="002E67B9" w:rsidRDefault="002E67B9" w:rsidP="002E67B9">
      <w:pPr>
        <w:rPr>
          <w:rFonts w:asciiTheme="minorHAnsi" w:hAnsiTheme="minorHAnsi" w:cs="Arial"/>
          <w:color w:val="000000" w:themeColor="text1"/>
        </w:rPr>
      </w:pPr>
      <w:r w:rsidRPr="002E67B9">
        <w:rPr>
          <w:rFonts w:asciiTheme="minorHAnsi" w:hAnsiTheme="minorHAnsi" w:cs="Arial"/>
          <w:color w:val="000000" w:themeColor="text1"/>
        </w:rPr>
        <w:t>Mr Jonathan Hughes, Consultant ENT Surgeon, University College Hospital</w:t>
      </w: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  <w:r w:rsidRPr="002E67B9">
        <w:rPr>
          <w:rFonts w:asciiTheme="minorHAnsi" w:hAnsiTheme="minorHAnsi" w:cs="Arial"/>
          <w:color w:val="000000" w:themeColor="text1"/>
        </w:rPr>
        <w:t xml:space="preserve">Dr </w:t>
      </w:r>
      <w:proofErr w:type="spellStart"/>
      <w:r w:rsidRPr="002E67B9">
        <w:rPr>
          <w:rFonts w:asciiTheme="minorHAnsi" w:hAnsiTheme="minorHAnsi" w:cs="Arial"/>
          <w:color w:val="000000" w:themeColor="text1"/>
        </w:rPr>
        <w:t>Fauzia</w:t>
      </w:r>
      <w:proofErr w:type="spellEnd"/>
      <w:r w:rsidRPr="002E67B9">
        <w:rPr>
          <w:rFonts w:asciiTheme="minorHAnsi" w:hAnsiTheme="minorHAnsi" w:cs="Arial"/>
          <w:color w:val="000000" w:themeColor="text1"/>
        </w:rPr>
        <w:t xml:space="preserve"> Mir, Consultant Anaesthetist, St Georges Hospital</w:t>
      </w: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lastRenderedPageBreak/>
        <w:t>Course lead and organiser:</w:t>
      </w: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Dr James Turnbull</w:t>
      </w: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Anaesthetic Department</w:t>
      </w: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RNTNE, 330 </w:t>
      </w:r>
      <w:proofErr w:type="spellStart"/>
      <w:r>
        <w:rPr>
          <w:rFonts w:asciiTheme="minorHAnsi" w:hAnsiTheme="minorHAnsi" w:cs="Arial"/>
          <w:color w:val="000000" w:themeColor="text1"/>
        </w:rPr>
        <w:t>Grays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Inn Road, WC1X 8DA</w:t>
      </w:r>
    </w:p>
    <w:p w:rsidR="002E67B9" w:rsidRDefault="002E67B9" w:rsidP="002E67B9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Email:jamesturnbull@nhs.net</w:t>
      </w:r>
    </w:p>
    <w:p w:rsidR="002E67B9" w:rsidRDefault="002E67B9" w:rsidP="002E2795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Phone: 07971320520</w:t>
      </w:r>
    </w:p>
    <w:p w:rsidR="002E67B9" w:rsidRDefault="002E67B9" w:rsidP="002E2795">
      <w:pPr>
        <w:rPr>
          <w:rFonts w:asciiTheme="minorHAnsi" w:hAnsiTheme="minorHAnsi" w:cs="Arial"/>
          <w:color w:val="000000" w:themeColor="text1"/>
        </w:rPr>
      </w:pPr>
    </w:p>
    <w:p w:rsidR="002E67B9" w:rsidRDefault="002E67B9" w:rsidP="002E2795">
      <w:pPr>
        <w:rPr>
          <w:rFonts w:asciiTheme="minorHAnsi" w:hAnsiTheme="minorHAnsi" w:cs="Arial"/>
          <w:color w:val="000000" w:themeColor="text1"/>
        </w:rPr>
      </w:pPr>
    </w:p>
    <w:p w:rsidR="002E67B9" w:rsidRDefault="002E67B9" w:rsidP="002E2795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Places are extremely limited so to avoid disappointment please book early</w:t>
      </w:r>
    </w:p>
    <w:p w:rsidR="002E67B9" w:rsidRDefault="002E67B9" w:rsidP="002E2795">
      <w:pPr>
        <w:rPr>
          <w:rFonts w:ascii="Calibri" w:eastAsia="Dotum" w:hAnsi="Calibri" w:cs="Courier New"/>
        </w:rPr>
      </w:pPr>
      <w:r>
        <w:rPr>
          <w:rFonts w:asciiTheme="minorHAnsi" w:hAnsiTheme="minorHAnsi" w:cs="Arial"/>
          <w:color w:val="000000" w:themeColor="text1"/>
        </w:rPr>
        <w:t>To reserve your pla</w:t>
      </w:r>
      <w:r w:rsidR="000A652F">
        <w:rPr>
          <w:rFonts w:asciiTheme="minorHAnsi" w:hAnsiTheme="minorHAnsi" w:cs="Arial"/>
          <w:color w:val="000000" w:themeColor="text1"/>
        </w:rPr>
        <w:t xml:space="preserve">ce please email </w:t>
      </w:r>
      <w:hyperlink r:id="rId5" w:history="1">
        <w:r w:rsidR="000A652F" w:rsidRPr="00557445">
          <w:rPr>
            <w:rStyle w:val="Hyperlink"/>
            <w:rFonts w:asciiTheme="minorHAnsi" w:hAnsiTheme="minorHAnsi" w:cs="Arial"/>
          </w:rPr>
          <w:t>jennifer.barton@uclh.nhs.uk</w:t>
        </w:r>
      </w:hyperlink>
      <w:r w:rsidR="000A652F">
        <w:rPr>
          <w:rFonts w:asciiTheme="minorHAnsi" w:hAnsiTheme="minorHAnsi" w:cs="Arial"/>
          <w:color w:val="000000" w:themeColor="text1"/>
        </w:rPr>
        <w:t xml:space="preserve"> </w:t>
      </w:r>
    </w:p>
    <w:p w:rsidR="004C70FD" w:rsidRPr="004C70FD" w:rsidRDefault="004C70FD" w:rsidP="002E2795">
      <w:pPr>
        <w:rPr>
          <w:rFonts w:eastAsia="Dotum"/>
        </w:rPr>
      </w:pPr>
    </w:p>
    <w:sectPr w:rsidR="004C70FD" w:rsidRPr="004C70FD" w:rsidSect="002E279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623"/>
    <w:multiLevelType w:val="hybridMultilevel"/>
    <w:tmpl w:val="E19A8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7712"/>
    <w:multiLevelType w:val="multilevel"/>
    <w:tmpl w:val="6954480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8813A3"/>
    <w:multiLevelType w:val="hybridMultilevel"/>
    <w:tmpl w:val="00AC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61110"/>
    <w:multiLevelType w:val="hybridMultilevel"/>
    <w:tmpl w:val="79F29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1498"/>
    <w:multiLevelType w:val="hybridMultilevel"/>
    <w:tmpl w:val="63CAB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650D"/>
    <w:multiLevelType w:val="multilevel"/>
    <w:tmpl w:val="CF06938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425C0E"/>
    <w:multiLevelType w:val="multilevel"/>
    <w:tmpl w:val="90BCF946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A77D8D"/>
    <w:multiLevelType w:val="hybridMultilevel"/>
    <w:tmpl w:val="DD84C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538F"/>
    <w:multiLevelType w:val="hybridMultilevel"/>
    <w:tmpl w:val="DA4C4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0C7C41"/>
    <w:multiLevelType w:val="hybridMultilevel"/>
    <w:tmpl w:val="642E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37401"/>
    <w:multiLevelType w:val="hybridMultilevel"/>
    <w:tmpl w:val="1C22B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10"/>
    <w:rsid w:val="00005363"/>
    <w:rsid w:val="000205F9"/>
    <w:rsid w:val="00041A70"/>
    <w:rsid w:val="00063CCB"/>
    <w:rsid w:val="000864C6"/>
    <w:rsid w:val="000A652F"/>
    <w:rsid w:val="000C4DCB"/>
    <w:rsid w:val="001371B3"/>
    <w:rsid w:val="00145D2F"/>
    <w:rsid w:val="001621CE"/>
    <w:rsid w:val="00171B40"/>
    <w:rsid w:val="001E03F2"/>
    <w:rsid w:val="002050BC"/>
    <w:rsid w:val="00232030"/>
    <w:rsid w:val="00273124"/>
    <w:rsid w:val="00273DEF"/>
    <w:rsid w:val="002E197C"/>
    <w:rsid w:val="002E2795"/>
    <w:rsid w:val="002E6363"/>
    <w:rsid w:val="002E67B9"/>
    <w:rsid w:val="00301F32"/>
    <w:rsid w:val="00313757"/>
    <w:rsid w:val="00335846"/>
    <w:rsid w:val="00336ECE"/>
    <w:rsid w:val="003561B5"/>
    <w:rsid w:val="003A3851"/>
    <w:rsid w:val="003B48A6"/>
    <w:rsid w:val="003C58B0"/>
    <w:rsid w:val="0040063A"/>
    <w:rsid w:val="00472AD1"/>
    <w:rsid w:val="00486034"/>
    <w:rsid w:val="004A62CA"/>
    <w:rsid w:val="004C70FD"/>
    <w:rsid w:val="005235CA"/>
    <w:rsid w:val="00524357"/>
    <w:rsid w:val="00585B4D"/>
    <w:rsid w:val="005A34BE"/>
    <w:rsid w:val="005A3588"/>
    <w:rsid w:val="00615BC6"/>
    <w:rsid w:val="00621FC3"/>
    <w:rsid w:val="00626E9E"/>
    <w:rsid w:val="00645B15"/>
    <w:rsid w:val="00645DD1"/>
    <w:rsid w:val="006726B5"/>
    <w:rsid w:val="00677ABF"/>
    <w:rsid w:val="00695ABC"/>
    <w:rsid w:val="007C0519"/>
    <w:rsid w:val="007F3293"/>
    <w:rsid w:val="00823C8B"/>
    <w:rsid w:val="0085112D"/>
    <w:rsid w:val="00866D06"/>
    <w:rsid w:val="008847AB"/>
    <w:rsid w:val="008966D6"/>
    <w:rsid w:val="008B2A9F"/>
    <w:rsid w:val="00912C52"/>
    <w:rsid w:val="00940F1A"/>
    <w:rsid w:val="0095297E"/>
    <w:rsid w:val="00954211"/>
    <w:rsid w:val="009753F4"/>
    <w:rsid w:val="009C1D1F"/>
    <w:rsid w:val="009E69B9"/>
    <w:rsid w:val="00A10D70"/>
    <w:rsid w:val="00A56717"/>
    <w:rsid w:val="00AB1CCC"/>
    <w:rsid w:val="00AE1D69"/>
    <w:rsid w:val="00B7142E"/>
    <w:rsid w:val="00B718C8"/>
    <w:rsid w:val="00B84174"/>
    <w:rsid w:val="00B934E8"/>
    <w:rsid w:val="00BF6308"/>
    <w:rsid w:val="00C65010"/>
    <w:rsid w:val="00C9087F"/>
    <w:rsid w:val="00CB6F53"/>
    <w:rsid w:val="00CC157D"/>
    <w:rsid w:val="00CD2E73"/>
    <w:rsid w:val="00CD613F"/>
    <w:rsid w:val="00CE536A"/>
    <w:rsid w:val="00D62959"/>
    <w:rsid w:val="00DB1A87"/>
    <w:rsid w:val="00DE671E"/>
    <w:rsid w:val="00E13E7D"/>
    <w:rsid w:val="00E17AB0"/>
    <w:rsid w:val="00E767F5"/>
    <w:rsid w:val="00E77479"/>
    <w:rsid w:val="00E83EC1"/>
    <w:rsid w:val="00EE1673"/>
    <w:rsid w:val="00EF7D6F"/>
    <w:rsid w:val="00F022A0"/>
    <w:rsid w:val="00F752FC"/>
    <w:rsid w:val="00F933CF"/>
    <w:rsid w:val="00F93A9D"/>
    <w:rsid w:val="00FA1557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28AE40-B835-4712-A652-8FBD2123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5297E"/>
    <w:rPr>
      <w:i/>
      <w:iCs/>
    </w:rPr>
  </w:style>
  <w:style w:type="paragraph" w:styleId="ListParagraph">
    <w:name w:val="List Paragraph"/>
    <w:basedOn w:val="Normal"/>
    <w:uiPriority w:val="34"/>
    <w:qFormat/>
    <w:rsid w:val="002E67B9"/>
    <w:pPr>
      <w:ind w:left="720"/>
      <w:contextualSpacing/>
    </w:pPr>
  </w:style>
  <w:style w:type="character" w:styleId="Hyperlink">
    <w:name w:val="Hyperlink"/>
    <w:basedOn w:val="DefaultParagraphFont"/>
    <w:unhideWhenUsed/>
    <w:rsid w:val="000A6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barton@ucl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airway obstruction and CICV:</vt:lpstr>
    </vt:vector>
  </TitlesOfParts>
  <Company>University College London Hospitals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airway obstruction and CICV:</dc:title>
  <dc:creator>aelliot1</dc:creator>
  <cp:lastModifiedBy>Sharmistha</cp:lastModifiedBy>
  <cp:revision>3</cp:revision>
  <cp:lastPrinted>2014-04-14T10:55:00Z</cp:lastPrinted>
  <dcterms:created xsi:type="dcterms:W3CDTF">2016-08-09T19:40:00Z</dcterms:created>
  <dcterms:modified xsi:type="dcterms:W3CDTF">2016-08-09T20:03:00Z</dcterms:modified>
</cp:coreProperties>
</file>